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7172" w14:textId="77777777" w:rsidR="006F747A" w:rsidRDefault="006F747A" w:rsidP="006F74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07BB15" w14:textId="4073E69A" w:rsidR="006F747A" w:rsidRPr="006F747A" w:rsidRDefault="006F747A" w:rsidP="006F747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747A">
        <w:rPr>
          <w:rFonts w:ascii="Arial" w:hAnsi="Arial" w:cs="Arial"/>
          <w:b/>
          <w:bCs/>
          <w:sz w:val="28"/>
          <w:szCs w:val="28"/>
        </w:rPr>
        <w:t>Why Statin Treatment Is Recommended for You</w:t>
      </w:r>
    </w:p>
    <w:p w14:paraId="0D33C720" w14:textId="77777777" w:rsidR="006F747A" w:rsidRPr="006F747A" w:rsidRDefault="006F747A" w:rsidP="006F74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A0BEAB" w14:textId="77777777" w:rsidR="006F747A" w:rsidRDefault="006F747A" w:rsidP="006F74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747A">
        <w:rPr>
          <w:rFonts w:ascii="Arial" w:hAnsi="Arial" w:cs="Arial"/>
          <w:b/>
          <w:bCs/>
          <w:sz w:val="24"/>
          <w:szCs w:val="24"/>
        </w:rPr>
        <w:t>Information for patients with heart, circulation, stroke, or kidney conditions</w:t>
      </w:r>
    </w:p>
    <w:p w14:paraId="1AA15011" w14:textId="77777777" w:rsidR="006F747A" w:rsidRPr="006F747A" w:rsidRDefault="006F747A" w:rsidP="006F74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BF55C7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F747A">
        <w:rPr>
          <w:rFonts w:ascii="Arial" w:hAnsi="Arial" w:cs="Arial"/>
          <w:b/>
          <w:bCs/>
          <w:sz w:val="24"/>
          <w:szCs w:val="24"/>
          <w:u w:val="single"/>
        </w:rPr>
        <w:t>Why you are being offered this information</w:t>
      </w:r>
    </w:p>
    <w:p w14:paraId="43C0A21D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C4A7AD9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You are receiving this leaflet because you have previously been diagnosed with a condition that affects your heart, blood vessels, brain, or kidneys. These conditions place you at higher risk of future cardiovascular events, such as heart attacks or strokes.</w:t>
      </w:r>
    </w:p>
    <w:p w14:paraId="4EBC9532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57C295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Statin treatment is recommended specifically for people in this situation because it has been shown to significantly reduce future risk, even if cholesterol levels do not appear very high.</w:t>
      </w:r>
    </w:p>
    <w:p w14:paraId="66736C4D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08940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F747A">
        <w:rPr>
          <w:rFonts w:ascii="Arial" w:hAnsi="Arial" w:cs="Arial"/>
          <w:b/>
          <w:bCs/>
          <w:sz w:val="24"/>
          <w:szCs w:val="24"/>
          <w:u w:val="single"/>
        </w:rPr>
        <w:t>Conditions where statins are recommended</w:t>
      </w:r>
    </w:p>
    <w:p w14:paraId="43F343D1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82E1BCA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Statins are recommended for people with any of the following medical conditions:</w:t>
      </w:r>
    </w:p>
    <w:p w14:paraId="4E467286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ECEF6D" w14:textId="750EA7C0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747A">
        <w:rPr>
          <w:rFonts w:ascii="Arial" w:hAnsi="Arial" w:cs="Arial"/>
          <w:b/>
          <w:bCs/>
          <w:sz w:val="24"/>
          <w:szCs w:val="24"/>
        </w:rPr>
        <w:t>Coronary Heart Disease (CHD)</w:t>
      </w:r>
    </w:p>
    <w:p w14:paraId="2D34114E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A9D050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This includes previous:</w:t>
      </w:r>
    </w:p>
    <w:p w14:paraId="5CA94AE0" w14:textId="77777777" w:rsidR="006F747A" w:rsidRPr="006F747A" w:rsidRDefault="006F747A" w:rsidP="006F74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Heart attack</w:t>
      </w:r>
    </w:p>
    <w:p w14:paraId="65AA6DF5" w14:textId="77777777" w:rsidR="006F747A" w:rsidRPr="006F747A" w:rsidRDefault="006F747A" w:rsidP="006F74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Angina</w:t>
      </w:r>
    </w:p>
    <w:p w14:paraId="56493023" w14:textId="77777777" w:rsidR="006F747A" w:rsidRPr="006F747A" w:rsidRDefault="006F747A" w:rsidP="006F74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Coronary artery disease</w:t>
      </w:r>
    </w:p>
    <w:p w14:paraId="50C88A47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Damage or narrowing of the heart’s blood vessels increases the risk of further heart attacks. Lowering cholesterol helps reduce this risk.</w:t>
      </w:r>
    </w:p>
    <w:p w14:paraId="625A1027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6D9E49" w14:textId="7FA46F98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747A">
        <w:rPr>
          <w:rFonts w:ascii="Arial" w:hAnsi="Arial" w:cs="Arial"/>
          <w:b/>
          <w:bCs/>
          <w:sz w:val="24"/>
          <w:szCs w:val="24"/>
        </w:rPr>
        <w:t>Peripheral Arterial Disease (PAD)</w:t>
      </w:r>
    </w:p>
    <w:p w14:paraId="323909EE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E1DDA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PAD affects blood flow to the legs and other parts of the body.</w:t>
      </w:r>
    </w:p>
    <w:p w14:paraId="15AC0B0A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It is a sign of widespread blood vessel disease, meaning there is also an increased risk of:</w:t>
      </w:r>
    </w:p>
    <w:p w14:paraId="0430461E" w14:textId="77777777" w:rsidR="006F747A" w:rsidRPr="006F747A" w:rsidRDefault="006F747A" w:rsidP="006F747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Heart attack</w:t>
      </w:r>
    </w:p>
    <w:p w14:paraId="4AFEAB50" w14:textId="77777777" w:rsidR="006F747A" w:rsidRPr="006F747A" w:rsidRDefault="006F747A" w:rsidP="006F747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Stroke</w:t>
      </w:r>
    </w:p>
    <w:p w14:paraId="26FF01AB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Statins reduce the risk of these complications.</w:t>
      </w:r>
    </w:p>
    <w:p w14:paraId="63001C64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EFBC4A" w14:textId="342AA4C6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747A">
        <w:rPr>
          <w:rFonts w:ascii="Arial" w:hAnsi="Arial" w:cs="Arial"/>
          <w:b/>
          <w:bCs/>
          <w:sz w:val="24"/>
          <w:szCs w:val="24"/>
        </w:rPr>
        <w:t>Stroke or Transient Ischaemic Attack (TIA)</w:t>
      </w:r>
    </w:p>
    <w:p w14:paraId="6ECC1704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171B14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A stroke or TIA (“</w:t>
      </w:r>
      <w:proofErr w:type="gramStart"/>
      <w:r w:rsidRPr="006F747A">
        <w:rPr>
          <w:rFonts w:ascii="Arial" w:hAnsi="Arial" w:cs="Arial"/>
          <w:sz w:val="24"/>
          <w:szCs w:val="24"/>
        </w:rPr>
        <w:t>mini-stroke</w:t>
      </w:r>
      <w:proofErr w:type="gramEnd"/>
      <w:r w:rsidRPr="006F747A">
        <w:rPr>
          <w:rFonts w:ascii="Arial" w:hAnsi="Arial" w:cs="Arial"/>
          <w:sz w:val="24"/>
          <w:szCs w:val="24"/>
        </w:rPr>
        <w:t>”) often occurs due to cholesterol build-up in blood vessels supplying the brain.</w:t>
      </w:r>
    </w:p>
    <w:p w14:paraId="5076B0F2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Statins help by:</w:t>
      </w:r>
    </w:p>
    <w:p w14:paraId="746F1638" w14:textId="77777777" w:rsidR="006F747A" w:rsidRPr="006F747A" w:rsidRDefault="006F747A" w:rsidP="006F747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Reducing further narrowing of blood vessels</w:t>
      </w:r>
    </w:p>
    <w:p w14:paraId="64B4482B" w14:textId="77777777" w:rsidR="006F747A" w:rsidRPr="006F747A" w:rsidRDefault="006F747A" w:rsidP="006F747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Lowering the chance of another stroke or TIA</w:t>
      </w:r>
    </w:p>
    <w:p w14:paraId="4A8AB3B9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419420" w14:textId="164E07B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747A">
        <w:rPr>
          <w:rFonts w:ascii="Arial" w:hAnsi="Arial" w:cs="Arial"/>
          <w:b/>
          <w:bCs/>
          <w:sz w:val="24"/>
          <w:szCs w:val="24"/>
        </w:rPr>
        <w:t>Chronic Kidney Disease (CKD)</w:t>
      </w:r>
    </w:p>
    <w:p w14:paraId="45901F07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C8F27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People with kidney disease are at higher risk of cardiovascular disease, even in the early stages.</w:t>
      </w:r>
    </w:p>
    <w:p w14:paraId="696CAB00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Statins reduce:</w:t>
      </w:r>
    </w:p>
    <w:p w14:paraId="08E9050E" w14:textId="77777777" w:rsidR="006F747A" w:rsidRPr="006F747A" w:rsidRDefault="006F747A" w:rsidP="006F747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Heart attack risk</w:t>
      </w:r>
    </w:p>
    <w:p w14:paraId="6E73ACB2" w14:textId="77777777" w:rsidR="006F747A" w:rsidRPr="006F747A" w:rsidRDefault="006F747A" w:rsidP="006F747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Stroke risk</w:t>
      </w:r>
    </w:p>
    <w:p w14:paraId="66B514DC" w14:textId="77777777" w:rsidR="006F747A" w:rsidRPr="006F747A" w:rsidRDefault="006F747A" w:rsidP="006F747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lastRenderedPageBreak/>
        <w:t>Cardiovascular complications associated with CKD</w:t>
      </w:r>
    </w:p>
    <w:p w14:paraId="19CE6633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EE20DA" w14:textId="3276FCD6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F747A">
        <w:rPr>
          <w:rFonts w:ascii="Arial" w:hAnsi="Arial" w:cs="Arial"/>
          <w:b/>
          <w:bCs/>
          <w:sz w:val="24"/>
          <w:szCs w:val="24"/>
          <w:u w:val="single"/>
        </w:rPr>
        <w:t>Why statins are recommended even if your cholesterol is not very high</w:t>
      </w:r>
    </w:p>
    <w:p w14:paraId="7805CB43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F1860" w14:textId="667D828A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Research has shown that in people with existing cardiovascular disease:</w:t>
      </w:r>
    </w:p>
    <w:p w14:paraId="0606D1CD" w14:textId="77777777" w:rsidR="006F747A" w:rsidRPr="006F747A" w:rsidRDefault="006F747A" w:rsidP="006F747A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Statins reduce the risk of heart attack and stroke</w:t>
      </w:r>
    </w:p>
    <w:p w14:paraId="4EAB5E6B" w14:textId="77777777" w:rsidR="006F747A" w:rsidRPr="006F747A" w:rsidRDefault="006F747A" w:rsidP="006F747A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The benefit comes from risk reduction, not just lowering cholesterol numbers</w:t>
      </w:r>
    </w:p>
    <w:p w14:paraId="228BA67A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520A83" w14:textId="450316BA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For this reason, national guidelines recommend statins for secondary prevention — preventing further events — regardless of baseline cholesterol level.</w:t>
      </w:r>
    </w:p>
    <w:p w14:paraId="38947B3B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69FCB0" w14:textId="1E337ECF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F747A">
        <w:rPr>
          <w:rFonts w:ascii="Arial" w:hAnsi="Arial" w:cs="Arial"/>
          <w:b/>
          <w:bCs/>
          <w:sz w:val="24"/>
          <w:szCs w:val="24"/>
          <w:u w:val="single"/>
        </w:rPr>
        <w:t>What are statins?</w:t>
      </w:r>
    </w:p>
    <w:p w14:paraId="5270F8F8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0FAF25" w14:textId="1153AF18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Statins are medicines that:</w:t>
      </w:r>
    </w:p>
    <w:p w14:paraId="0EBF1C06" w14:textId="77777777" w:rsidR="006F747A" w:rsidRPr="006F747A" w:rsidRDefault="006F747A" w:rsidP="006F747A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Lower “bad” cholesterol (LDL cholesterol)</w:t>
      </w:r>
    </w:p>
    <w:p w14:paraId="54A2D624" w14:textId="77777777" w:rsidR="006F747A" w:rsidRPr="006F747A" w:rsidRDefault="006F747A" w:rsidP="006F747A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Stabilise fatty deposits in blood vessels</w:t>
      </w:r>
    </w:p>
    <w:p w14:paraId="05FDF341" w14:textId="77777777" w:rsidR="006F747A" w:rsidRPr="006F747A" w:rsidRDefault="006F747A" w:rsidP="006F747A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Reduce inflammation within blood vessels</w:t>
      </w:r>
    </w:p>
    <w:p w14:paraId="261D9807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69C5B9" w14:textId="627E660B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Together, these effects lower the chance of blood vessel blockages.</w:t>
      </w:r>
    </w:p>
    <w:p w14:paraId="775DB4BB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D3447D" w14:textId="33484A78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F747A">
        <w:rPr>
          <w:rFonts w:ascii="Arial" w:hAnsi="Arial" w:cs="Arial"/>
          <w:b/>
          <w:bCs/>
          <w:sz w:val="24"/>
          <w:szCs w:val="24"/>
          <w:u w:val="single"/>
        </w:rPr>
        <w:t>Benefits of statin treatment</w:t>
      </w:r>
    </w:p>
    <w:p w14:paraId="1427FF86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75A09" w14:textId="530C2659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Statins can:</w:t>
      </w:r>
    </w:p>
    <w:p w14:paraId="7945D0F3" w14:textId="77777777" w:rsidR="006F747A" w:rsidRPr="006F747A" w:rsidRDefault="006F747A" w:rsidP="006F747A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Reduce the risk of heart attack</w:t>
      </w:r>
    </w:p>
    <w:p w14:paraId="066DF7A3" w14:textId="77777777" w:rsidR="006F747A" w:rsidRPr="006F747A" w:rsidRDefault="006F747A" w:rsidP="006F747A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Reduce the risk of stroke</w:t>
      </w:r>
    </w:p>
    <w:p w14:paraId="43C1D758" w14:textId="77777777" w:rsidR="006F747A" w:rsidRPr="006F747A" w:rsidRDefault="006F747A" w:rsidP="006F747A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Reduce the risk of further cardiovascular problems</w:t>
      </w:r>
    </w:p>
    <w:p w14:paraId="7E6F2E78" w14:textId="77777777" w:rsidR="006F747A" w:rsidRPr="006F747A" w:rsidRDefault="006F747A" w:rsidP="006F747A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Improve long-term health outcomes</w:t>
      </w:r>
    </w:p>
    <w:p w14:paraId="2AD22907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56BA31" w14:textId="585E0AD3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They are most effective when taken regularly and long-term.</w:t>
      </w:r>
    </w:p>
    <w:p w14:paraId="12C1DE39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31A25F" w14:textId="4B0826B6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F747A">
        <w:rPr>
          <w:rFonts w:ascii="Arial" w:hAnsi="Arial" w:cs="Arial"/>
          <w:b/>
          <w:bCs/>
          <w:sz w:val="24"/>
          <w:szCs w:val="24"/>
          <w:u w:val="single"/>
        </w:rPr>
        <w:t>Are there alternatives?</w:t>
      </w:r>
    </w:p>
    <w:p w14:paraId="6FA90B73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EF5AB" w14:textId="5D826D54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If statins are not suitable or are declined, other cholesterol-lowering treatments may be considered. Your clinician can discuss these options with you.</w:t>
      </w:r>
    </w:p>
    <w:p w14:paraId="5DB89E97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93952F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Lifestyle measures such as diet, exercise, stopping smoking, and reducing alcohol intake are always encouraged, but on their own they are usually not enough for people with established cardiovascular disease.</w:t>
      </w:r>
    </w:p>
    <w:p w14:paraId="5A500622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CF13C7" w14:textId="338D99BF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F747A">
        <w:rPr>
          <w:rFonts w:ascii="Arial" w:hAnsi="Arial" w:cs="Arial"/>
          <w:b/>
          <w:bCs/>
          <w:sz w:val="24"/>
          <w:szCs w:val="24"/>
          <w:u w:val="single"/>
        </w:rPr>
        <w:t>Possible side effects</w:t>
      </w:r>
    </w:p>
    <w:p w14:paraId="1F0DA96A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367BC0" w14:textId="4329361C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Most people tolerate statins well.</w:t>
      </w:r>
    </w:p>
    <w:p w14:paraId="0327D727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367960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Possible side effects include:</w:t>
      </w:r>
    </w:p>
    <w:p w14:paraId="57DB1ED5" w14:textId="77777777" w:rsidR="006F747A" w:rsidRPr="006F747A" w:rsidRDefault="006F747A" w:rsidP="006F747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Muscle aches or pains</w:t>
      </w:r>
    </w:p>
    <w:p w14:paraId="0C3AABBF" w14:textId="77777777" w:rsidR="006F747A" w:rsidRPr="006F747A" w:rsidRDefault="006F747A" w:rsidP="006F747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Mild changes in liver blood tests</w:t>
      </w:r>
    </w:p>
    <w:p w14:paraId="010D9C85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DB741C" w14:textId="2A75B781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Serious side effects are rare. You will be monitored to ensure treatment is safe for you.</w:t>
      </w:r>
    </w:p>
    <w:p w14:paraId="78E50D71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023914" w14:textId="461D9B8B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F747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Your choice</w:t>
      </w:r>
    </w:p>
    <w:p w14:paraId="431CF11B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4851D" w14:textId="6A2907CB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Starting statin treatment is your decision.</w:t>
      </w:r>
    </w:p>
    <w:p w14:paraId="28838300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Our role is to:</w:t>
      </w:r>
    </w:p>
    <w:p w14:paraId="58456C31" w14:textId="77777777" w:rsidR="006F747A" w:rsidRPr="006F747A" w:rsidRDefault="006F747A" w:rsidP="006F747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Explain the benefits and risks</w:t>
      </w:r>
    </w:p>
    <w:p w14:paraId="7A5481CB" w14:textId="77777777" w:rsidR="006F747A" w:rsidRPr="006F747A" w:rsidRDefault="006F747A" w:rsidP="006F747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Support you in making an informed choice</w:t>
      </w:r>
    </w:p>
    <w:p w14:paraId="17043B77" w14:textId="77777777" w:rsidR="006F747A" w:rsidRPr="006F747A" w:rsidRDefault="006F747A" w:rsidP="006F747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Review treatment if your circumstances change</w:t>
      </w:r>
    </w:p>
    <w:p w14:paraId="142E5ABF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69FB4E" w14:textId="023A5DD5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>If you choose not to start treatment now, you can change your mind at any time.</w:t>
      </w:r>
    </w:p>
    <w:p w14:paraId="1EF4E1F8" w14:textId="77777777" w:rsidR="006F747A" w:rsidRDefault="006F747A" w:rsidP="006F747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DAA638" w14:textId="0641A21D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F747A">
        <w:rPr>
          <w:rFonts w:ascii="Arial" w:hAnsi="Arial" w:cs="Arial"/>
          <w:b/>
          <w:bCs/>
          <w:sz w:val="24"/>
          <w:szCs w:val="24"/>
          <w:u w:val="single"/>
        </w:rPr>
        <w:t>Questions or concerns?</w:t>
      </w:r>
    </w:p>
    <w:p w14:paraId="53EC891A" w14:textId="77777777" w:rsid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785BD" w14:textId="515C105C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47A">
        <w:rPr>
          <w:rFonts w:ascii="Arial" w:hAnsi="Arial" w:cs="Arial"/>
          <w:sz w:val="24"/>
          <w:szCs w:val="24"/>
        </w:rPr>
        <w:t xml:space="preserve">If you have any questions about </w:t>
      </w:r>
      <w:proofErr w:type="spellStart"/>
      <w:r w:rsidRPr="006F747A">
        <w:rPr>
          <w:rFonts w:ascii="Arial" w:hAnsi="Arial" w:cs="Arial"/>
          <w:sz w:val="24"/>
          <w:szCs w:val="24"/>
        </w:rPr>
        <w:t>statins</w:t>
      </w:r>
      <w:proofErr w:type="spellEnd"/>
      <w:r w:rsidRPr="006F747A">
        <w:rPr>
          <w:rFonts w:ascii="Arial" w:hAnsi="Arial" w:cs="Arial"/>
          <w:sz w:val="24"/>
          <w:szCs w:val="24"/>
        </w:rPr>
        <w:t xml:space="preserve"> or your treatment options, please contact the surgery to discuss this further.</w:t>
      </w:r>
    </w:p>
    <w:p w14:paraId="5E4283DE" w14:textId="77777777" w:rsidR="006F747A" w:rsidRPr="006F747A" w:rsidRDefault="006F747A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8EF53F" w14:textId="77777777" w:rsidR="00DD1769" w:rsidRPr="006F747A" w:rsidRDefault="00DD1769" w:rsidP="006F747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D1769" w:rsidRPr="006F747A" w:rsidSect="00EA2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740D" w14:textId="77777777" w:rsidR="007C389F" w:rsidRDefault="007C389F" w:rsidP="00F118FE">
      <w:pPr>
        <w:spacing w:after="0" w:line="240" w:lineRule="auto"/>
      </w:pPr>
      <w:r>
        <w:separator/>
      </w:r>
    </w:p>
  </w:endnote>
  <w:endnote w:type="continuationSeparator" w:id="0">
    <w:p w14:paraId="3404ACCE" w14:textId="77777777" w:rsidR="007C389F" w:rsidRDefault="007C389F" w:rsidP="00F1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2151" w14:textId="77777777" w:rsidR="00CE760B" w:rsidRDefault="00CE7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F1D3" w14:textId="77777777" w:rsidR="00EC1505" w:rsidRPr="00EC1505" w:rsidRDefault="00EC1505" w:rsidP="00EC1505">
    <w:pPr>
      <w:spacing w:after="0" w:line="240" w:lineRule="auto"/>
      <w:jc w:val="center"/>
      <w:rPr>
        <w:rFonts w:ascii="Gabriola" w:eastAsia="Times New Roman" w:hAnsi="Gabriola" w:cs="Times New Roman"/>
        <w:b/>
        <w:color w:val="0070C0"/>
        <w:sz w:val="28"/>
        <w:szCs w:val="28"/>
      </w:rPr>
    </w:pPr>
    <w:r w:rsidRPr="00EC1505">
      <w:rPr>
        <w:rFonts w:ascii="Gabriola" w:eastAsia="Times New Roman" w:hAnsi="Gabriola" w:cs="Times New Roman"/>
        <w:b/>
        <w:color w:val="0070C0"/>
        <w:sz w:val="28"/>
        <w:szCs w:val="28"/>
      </w:rPr>
      <w:t>Newhall Surgery is proud to be an NHS training practice</w:t>
    </w:r>
  </w:p>
  <w:p w14:paraId="1699E460" w14:textId="77777777" w:rsidR="00EC1505" w:rsidRPr="00EC1505" w:rsidRDefault="00EC1505" w:rsidP="00EC1505">
    <w:pPr>
      <w:spacing w:after="0" w:line="240" w:lineRule="auto"/>
      <w:jc w:val="center"/>
      <w:rPr>
        <w:rFonts w:ascii="Arial" w:eastAsia="Times New Roman" w:hAnsi="Arial" w:cs="Arial"/>
        <w:color w:val="0070C0"/>
        <w:sz w:val="18"/>
        <w:szCs w:val="18"/>
      </w:rPr>
    </w:pPr>
    <w:r w:rsidRPr="00EC1505">
      <w:rPr>
        <w:rFonts w:ascii="Arial" w:eastAsia="Times New Roman" w:hAnsi="Arial" w:cs="Arial"/>
        <w:color w:val="0070C0"/>
        <w:sz w:val="18"/>
        <w:szCs w:val="18"/>
      </w:rPr>
      <w:t>NEWHALL SURGERY: FOR EXCELLENT INDIVIDUAL CARE AT ALL STAGES OF LIFE</w:t>
    </w:r>
  </w:p>
  <w:p w14:paraId="28DAFD9C" w14:textId="7D0E2FC8" w:rsidR="00EC1505" w:rsidRPr="00EC1505" w:rsidRDefault="00EC1505" w:rsidP="00EC1505">
    <w:pPr>
      <w:spacing w:after="0" w:line="240" w:lineRule="auto"/>
      <w:jc w:val="center"/>
      <w:rPr>
        <w:rFonts w:ascii="Arial" w:eastAsia="Times New Roman" w:hAnsi="Arial" w:cs="Arial"/>
        <w:b/>
        <w:color w:val="0070C0"/>
        <w:sz w:val="16"/>
        <w:szCs w:val="16"/>
      </w:rPr>
    </w:pPr>
    <w:r w:rsidRPr="00EC1505">
      <w:rPr>
        <w:rFonts w:ascii="Arial" w:eastAsia="Times New Roman" w:hAnsi="Arial" w:cs="Arial"/>
        <w:b/>
        <w:color w:val="0070C0"/>
        <w:sz w:val="16"/>
        <w:szCs w:val="16"/>
      </w:rPr>
      <w:t>DR P PILLAI – DR M PATEL</w:t>
    </w:r>
    <w:r w:rsidR="003B0135">
      <w:rPr>
        <w:rFonts w:ascii="Arial" w:eastAsia="Times New Roman" w:hAnsi="Arial" w:cs="Arial"/>
        <w:b/>
        <w:color w:val="0070C0"/>
        <w:sz w:val="16"/>
        <w:szCs w:val="16"/>
      </w:rPr>
      <w:t xml:space="preserve"> – DR A MIRZA</w:t>
    </w:r>
  </w:p>
  <w:p w14:paraId="013F5557" w14:textId="6E8752EC" w:rsidR="00B16295" w:rsidRPr="00CE760B" w:rsidRDefault="00EC1505" w:rsidP="00CE760B">
    <w:pPr>
      <w:spacing w:after="0" w:line="240" w:lineRule="auto"/>
      <w:jc w:val="center"/>
      <w:rPr>
        <w:rFonts w:ascii="Arial" w:eastAsia="Times New Roman" w:hAnsi="Arial" w:cs="Arial"/>
        <w:b/>
        <w:color w:val="0070C0"/>
        <w:sz w:val="16"/>
        <w:szCs w:val="16"/>
      </w:rPr>
    </w:pPr>
    <w:r w:rsidRPr="00EC1505">
      <w:rPr>
        <w:rFonts w:ascii="Arial" w:eastAsia="Times New Roman" w:hAnsi="Arial" w:cs="Arial"/>
        <w:b/>
        <w:color w:val="0070C0"/>
        <w:sz w:val="16"/>
        <w:szCs w:val="16"/>
      </w:rPr>
      <w:t>46-48 High Street, Newhall, Swadlincote, Derbyshire DE11 0HU – T: 01283 217092 – www.newhallsurgery.com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A35A" w14:textId="77777777" w:rsidR="00CE760B" w:rsidRDefault="00CE7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48D2" w14:textId="77777777" w:rsidR="007C389F" w:rsidRDefault="007C389F" w:rsidP="00F118FE">
      <w:pPr>
        <w:spacing w:after="0" w:line="240" w:lineRule="auto"/>
      </w:pPr>
      <w:r>
        <w:separator/>
      </w:r>
    </w:p>
  </w:footnote>
  <w:footnote w:type="continuationSeparator" w:id="0">
    <w:p w14:paraId="1891A2A7" w14:textId="77777777" w:rsidR="007C389F" w:rsidRDefault="007C389F" w:rsidP="00F1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56C9" w14:textId="77777777" w:rsidR="00CE760B" w:rsidRDefault="00CE7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ACD0" w14:textId="3BBBCE76" w:rsidR="00C67365" w:rsidRDefault="00EA2902" w:rsidP="00EA2902">
    <w:pPr>
      <w:pStyle w:val="Header"/>
      <w:jc w:val="center"/>
    </w:pPr>
    <w:r w:rsidRPr="00EC1505">
      <w:rPr>
        <w:noProof/>
      </w:rPr>
      <w:drawing>
        <wp:inline distT="0" distB="0" distL="0" distR="0" wp14:anchorId="2EEC60A8" wp14:editId="0B7EE6F8">
          <wp:extent cx="2152650" cy="933060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625" cy="936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E5F7" w14:textId="77777777" w:rsidR="00CE760B" w:rsidRDefault="00CE7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F81"/>
    <w:multiLevelType w:val="multilevel"/>
    <w:tmpl w:val="A9D6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25538"/>
    <w:multiLevelType w:val="multilevel"/>
    <w:tmpl w:val="106E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3704A"/>
    <w:multiLevelType w:val="multilevel"/>
    <w:tmpl w:val="26F0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3592E"/>
    <w:multiLevelType w:val="multilevel"/>
    <w:tmpl w:val="E68A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70FB7"/>
    <w:multiLevelType w:val="multilevel"/>
    <w:tmpl w:val="265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46D60"/>
    <w:multiLevelType w:val="multilevel"/>
    <w:tmpl w:val="731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0749D"/>
    <w:multiLevelType w:val="hybridMultilevel"/>
    <w:tmpl w:val="51EAD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97289"/>
    <w:multiLevelType w:val="multilevel"/>
    <w:tmpl w:val="638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545C0"/>
    <w:multiLevelType w:val="multilevel"/>
    <w:tmpl w:val="42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320D1"/>
    <w:multiLevelType w:val="multilevel"/>
    <w:tmpl w:val="708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5292E"/>
    <w:multiLevelType w:val="hybridMultilevel"/>
    <w:tmpl w:val="51EAD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78246">
    <w:abstractNumId w:val="6"/>
  </w:num>
  <w:num w:numId="2" w16cid:durableId="1032459311">
    <w:abstractNumId w:val="10"/>
  </w:num>
  <w:num w:numId="3" w16cid:durableId="1411779281">
    <w:abstractNumId w:val="3"/>
  </w:num>
  <w:num w:numId="4" w16cid:durableId="1725326429">
    <w:abstractNumId w:val="5"/>
  </w:num>
  <w:num w:numId="5" w16cid:durableId="1298950929">
    <w:abstractNumId w:val="0"/>
  </w:num>
  <w:num w:numId="6" w16cid:durableId="1415317661">
    <w:abstractNumId w:val="8"/>
  </w:num>
  <w:num w:numId="7" w16cid:durableId="1620137024">
    <w:abstractNumId w:val="2"/>
  </w:num>
  <w:num w:numId="8" w16cid:durableId="782529385">
    <w:abstractNumId w:val="9"/>
  </w:num>
  <w:num w:numId="9" w16cid:durableId="1859730623">
    <w:abstractNumId w:val="7"/>
  </w:num>
  <w:num w:numId="10" w16cid:durableId="1731732686">
    <w:abstractNumId w:val="4"/>
  </w:num>
  <w:num w:numId="11" w16cid:durableId="54560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BD"/>
    <w:rsid w:val="00020302"/>
    <w:rsid w:val="000538F8"/>
    <w:rsid w:val="0007484C"/>
    <w:rsid w:val="000B398B"/>
    <w:rsid w:val="000E0EC8"/>
    <w:rsid w:val="001059AD"/>
    <w:rsid w:val="00133B3A"/>
    <w:rsid w:val="00235FBD"/>
    <w:rsid w:val="00292494"/>
    <w:rsid w:val="00300DF1"/>
    <w:rsid w:val="00314E3F"/>
    <w:rsid w:val="0032647D"/>
    <w:rsid w:val="003B0135"/>
    <w:rsid w:val="003B04B0"/>
    <w:rsid w:val="003D67CB"/>
    <w:rsid w:val="00427E76"/>
    <w:rsid w:val="0051531E"/>
    <w:rsid w:val="00593902"/>
    <w:rsid w:val="00596FD1"/>
    <w:rsid w:val="005E756C"/>
    <w:rsid w:val="006F747A"/>
    <w:rsid w:val="00743E6B"/>
    <w:rsid w:val="00791FEC"/>
    <w:rsid w:val="007C389F"/>
    <w:rsid w:val="0088234B"/>
    <w:rsid w:val="009735C0"/>
    <w:rsid w:val="009E5B04"/>
    <w:rsid w:val="00A40C99"/>
    <w:rsid w:val="00A50D33"/>
    <w:rsid w:val="00AA0FB7"/>
    <w:rsid w:val="00AB3A64"/>
    <w:rsid w:val="00AB696D"/>
    <w:rsid w:val="00B1108E"/>
    <w:rsid w:val="00B16295"/>
    <w:rsid w:val="00B40DD0"/>
    <w:rsid w:val="00BB5A92"/>
    <w:rsid w:val="00C443C2"/>
    <w:rsid w:val="00C67365"/>
    <w:rsid w:val="00CB2D8A"/>
    <w:rsid w:val="00CE760B"/>
    <w:rsid w:val="00CF4422"/>
    <w:rsid w:val="00D5495D"/>
    <w:rsid w:val="00D625E5"/>
    <w:rsid w:val="00DD1769"/>
    <w:rsid w:val="00DD50AF"/>
    <w:rsid w:val="00E527F3"/>
    <w:rsid w:val="00E62D49"/>
    <w:rsid w:val="00EA2902"/>
    <w:rsid w:val="00EC1505"/>
    <w:rsid w:val="00ED2D47"/>
    <w:rsid w:val="00F118FE"/>
    <w:rsid w:val="00F9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75DAAC6"/>
  <w15:docId w15:val="{6D9E35AD-9482-42BA-A3F9-AA9AAA8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8FE"/>
  </w:style>
  <w:style w:type="paragraph" w:styleId="Footer">
    <w:name w:val="footer"/>
    <w:basedOn w:val="Normal"/>
    <w:link w:val="FooterChar"/>
    <w:uiPriority w:val="99"/>
    <w:unhideWhenUsed/>
    <w:rsid w:val="00F1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8FE"/>
  </w:style>
  <w:style w:type="character" w:styleId="Hyperlink">
    <w:name w:val="Hyperlink"/>
    <w:basedOn w:val="DefaultParagraphFont"/>
    <w:uiPriority w:val="99"/>
    <w:unhideWhenUsed/>
    <w:rsid w:val="00B16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E3F"/>
    <w:pPr>
      <w:ind w:left="720"/>
      <w:contextualSpacing/>
    </w:pPr>
  </w:style>
  <w:style w:type="table" w:styleId="TableGrid">
    <w:name w:val="Table Grid"/>
    <w:basedOn w:val="TableNormal"/>
    <w:uiPriority w:val="59"/>
    <w:rsid w:val="0031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DCC-757B-4E39-8753-332F9B30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3136</Characters>
  <Application>Microsoft Office Word</Application>
  <DocSecurity>0</DocSecurity>
  <Lines>89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Podmore</dc:creator>
  <cp:lastModifiedBy>GREY, Nelle (NEWHALL SURGERY)</cp:lastModifiedBy>
  <cp:revision>2</cp:revision>
  <cp:lastPrinted>2020-02-18T10:42:00Z</cp:lastPrinted>
  <dcterms:created xsi:type="dcterms:W3CDTF">2026-01-29T12:34:00Z</dcterms:created>
  <dcterms:modified xsi:type="dcterms:W3CDTF">2026-01-29T12:34:00Z</dcterms:modified>
</cp:coreProperties>
</file>