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59FB" w14:textId="1D1E6E52" w:rsidR="00752BCA" w:rsidRDefault="00752BCA">
      <w:r w:rsidRPr="00752BCA">
        <w:drawing>
          <wp:inline distT="0" distB="0" distL="0" distR="0" wp14:anchorId="0E57A94F" wp14:editId="5407007C">
            <wp:extent cx="5582429" cy="6897063"/>
            <wp:effectExtent l="0" t="0" r="0" b="0"/>
            <wp:docPr id="1272488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4881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689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B03AD" w14:textId="77777777" w:rsidR="00752BCA" w:rsidRDefault="00752BCA">
      <w:r>
        <w:br w:type="page"/>
      </w:r>
    </w:p>
    <w:p w14:paraId="42F71CF3" w14:textId="31BBB7FE" w:rsidR="00D10267" w:rsidRDefault="00752BCA">
      <w:r w:rsidRPr="00752BCA">
        <w:lastRenderedPageBreak/>
        <w:drawing>
          <wp:inline distT="0" distB="0" distL="0" distR="0" wp14:anchorId="098E48DE" wp14:editId="5F865C43">
            <wp:extent cx="4982035" cy="6806433"/>
            <wp:effectExtent l="0" t="0" r="9525" b="0"/>
            <wp:docPr id="2050772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72641" name=""/>
                    <pic:cNvPicPr/>
                  </pic:nvPicPr>
                  <pic:blipFill rotWithShape="1">
                    <a:blip r:embed="rId5"/>
                    <a:srcRect t="1036" b="1"/>
                    <a:stretch/>
                  </pic:blipFill>
                  <pic:spPr bwMode="auto">
                    <a:xfrm>
                      <a:off x="0" y="0"/>
                      <a:ext cx="4982270" cy="6806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0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CA"/>
    <w:rsid w:val="000D4C5B"/>
    <w:rsid w:val="00752BCA"/>
    <w:rsid w:val="008F1329"/>
    <w:rsid w:val="00CA6810"/>
    <w:rsid w:val="00D1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DC83"/>
  <w15:chartTrackingRefBased/>
  <w15:docId w15:val="{45CA5A27-3FFD-4C5B-9356-8B78A8CF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B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NECS NHS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Claire (NEWHALL SURGERY)</dc:creator>
  <cp:keywords/>
  <dc:description/>
  <cp:lastModifiedBy>WARREN, Claire (NEWHALL SURGERY)</cp:lastModifiedBy>
  <cp:revision>1</cp:revision>
  <dcterms:created xsi:type="dcterms:W3CDTF">2025-04-04T11:57:00Z</dcterms:created>
  <dcterms:modified xsi:type="dcterms:W3CDTF">2025-04-04T11:58:00Z</dcterms:modified>
</cp:coreProperties>
</file>